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A2293B" w:rsidRDefault="001A6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Century Gothic" w:eastAsia="Century Gothic" w:hAnsi="Century Gothic" w:cs="Century Gothic"/>
          <w:color w:val="000000"/>
          <w:sz w:val="28"/>
          <w:szCs w:val="28"/>
        </w:rPr>
      </w:pPr>
      <w:r>
        <w:rPr>
          <w:rFonts w:ascii="Century Gothic" w:eastAsia="Century Gothic" w:hAnsi="Century Gothic" w:cs="Century Gothic"/>
          <w:color w:val="000000"/>
          <w:sz w:val="28"/>
          <w:szCs w:val="28"/>
        </w:rPr>
        <w:t>Supplementary Information to LCMHCA Application Presentation</w:t>
      </w:r>
    </w:p>
    <w:p w14:paraId="00000002" w14:textId="77777777" w:rsidR="00A2293B" w:rsidRDefault="00A2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sz w:val="22"/>
          <w:szCs w:val="22"/>
        </w:rPr>
      </w:pPr>
    </w:p>
    <w:p w14:paraId="00000003" w14:textId="77777777" w:rsidR="00A2293B" w:rsidRDefault="001A6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  <w:u w:val="single"/>
        </w:rPr>
      </w:pPr>
      <w:r>
        <w:rPr>
          <w:rFonts w:ascii="Century Gothic" w:eastAsia="Century Gothic" w:hAnsi="Century Gothic" w:cs="Century Gothic"/>
          <w:color w:val="000000"/>
          <w:u w:val="single"/>
        </w:rPr>
        <w:t>Definition of Terms:</w:t>
      </w:r>
    </w:p>
    <w:p w14:paraId="00000004" w14:textId="77777777" w:rsidR="00A2293B" w:rsidRDefault="00A2293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</w:p>
    <w:p w14:paraId="00000005" w14:textId="77777777" w:rsidR="00A2293B" w:rsidRDefault="001A6D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Candidate for Licensure Pending (CFL-P)</w:t>
      </w:r>
      <w:r>
        <w:rPr>
          <w:rFonts w:ascii="Century Gothic" w:eastAsia="Century Gothic" w:hAnsi="Century Gothic" w:cs="Century Gothic"/>
          <w:color w:val="000000"/>
        </w:rPr>
        <w:t xml:space="preserve"> – This is the “status” you will become once all the sections of the applications and corresponding licensure documents have been submitted to the Board and you are waiting approval – this is the “in-between stage” while the Board waits for you official graduate school transcripts and national test scores</w:t>
      </w:r>
    </w:p>
    <w:p w14:paraId="00000006" w14:textId="383D55DA" w:rsidR="00A2293B" w:rsidRDefault="001A6D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Conferred transcript</w:t>
      </w:r>
      <w:r>
        <w:rPr>
          <w:rFonts w:ascii="Century Gothic" w:eastAsia="Century Gothic" w:hAnsi="Century Gothic" w:cs="Century Gothic"/>
          <w:color w:val="000000"/>
        </w:rPr>
        <w:t xml:space="preserve"> – the transcript once your degree has been awarded and confirmed (</w:t>
      </w:r>
      <w:r w:rsidR="007B735B">
        <w:rPr>
          <w:rFonts w:ascii="Century Gothic" w:eastAsia="Century Gothic" w:hAnsi="Century Gothic" w:cs="Century Gothic"/>
          <w:color w:val="000000"/>
        </w:rPr>
        <w:t>also referred to as “After Award Degree” or “Hold for D</w:t>
      </w:r>
      <w:r>
        <w:rPr>
          <w:rFonts w:ascii="Century Gothic" w:eastAsia="Century Gothic" w:hAnsi="Century Gothic" w:cs="Century Gothic"/>
          <w:color w:val="000000"/>
        </w:rPr>
        <w:t>egree</w:t>
      </w:r>
      <w:r w:rsidR="007B735B">
        <w:rPr>
          <w:rFonts w:ascii="Century Gothic" w:eastAsia="Century Gothic" w:hAnsi="Century Gothic" w:cs="Century Gothic"/>
          <w:color w:val="000000"/>
        </w:rPr>
        <w:t xml:space="preserve">” - </w:t>
      </w:r>
      <w:r>
        <w:rPr>
          <w:rFonts w:ascii="Century Gothic" w:eastAsia="Century Gothic" w:hAnsi="Century Gothic" w:cs="Century Gothic"/>
        </w:rPr>
        <w:t>will be the designation used when ordering official transcripts</w:t>
      </w:r>
    </w:p>
    <w:p w14:paraId="00000007" w14:textId="77777777" w:rsidR="00A2293B" w:rsidRDefault="001A6D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Official transcript</w:t>
      </w:r>
      <w:r>
        <w:rPr>
          <w:rFonts w:ascii="Century Gothic" w:eastAsia="Century Gothic" w:hAnsi="Century Gothic" w:cs="Century Gothic"/>
          <w:color w:val="000000"/>
        </w:rPr>
        <w:t xml:space="preserve"> – transcript that has been bought and sent by the university registrar office – ordered through your Appalnet account</w:t>
      </w:r>
    </w:p>
    <w:p w14:paraId="00000008" w14:textId="77777777" w:rsidR="00A2293B" w:rsidRDefault="001A6D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Sign Notary Affidavit</w:t>
      </w:r>
      <w:r>
        <w:rPr>
          <w:rFonts w:ascii="Century Gothic" w:eastAsia="Century Gothic" w:hAnsi="Century Gothic" w:cs="Century Gothic"/>
          <w:color w:val="000000"/>
        </w:rPr>
        <w:t xml:space="preserve"> – a sworn or affirmed statement made before a notary public or any public official – will get this form to be signed by a notary at a bank or credit union from the online application</w:t>
      </w:r>
    </w:p>
    <w:p w14:paraId="00000009" w14:textId="77777777" w:rsidR="00A2293B" w:rsidRDefault="001A6D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LCMHCA</w:t>
      </w:r>
      <w:r>
        <w:rPr>
          <w:rFonts w:ascii="Century Gothic" w:eastAsia="Century Gothic" w:hAnsi="Century Gothic" w:cs="Century Gothic"/>
          <w:color w:val="000000"/>
        </w:rPr>
        <w:t xml:space="preserve"> - Licensed Clinical Mental Health Counselor Associate – this is the level of licensure you are applying for after completing this graduate program and corresponding national exams</w:t>
      </w:r>
    </w:p>
    <w:p w14:paraId="0000000A" w14:textId="77777777" w:rsidR="00A2293B" w:rsidRDefault="001A6D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 xml:space="preserve">Restricted license </w:t>
      </w:r>
      <w:r>
        <w:rPr>
          <w:rFonts w:ascii="Century Gothic" w:eastAsia="Century Gothic" w:hAnsi="Century Gothic" w:cs="Century Gothic"/>
          <w:color w:val="000000"/>
        </w:rPr>
        <w:t>– you will have this when you are granted the LCMHCA licensure- this means you must have a Board approved supervision contract on file</w:t>
      </w:r>
    </w:p>
    <w:p w14:paraId="0000000B" w14:textId="77777777" w:rsidR="00A2293B" w:rsidRDefault="001A6D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LCMHC</w:t>
      </w:r>
      <w:r>
        <w:rPr>
          <w:rFonts w:ascii="Century Gothic" w:eastAsia="Century Gothic" w:hAnsi="Century Gothic" w:cs="Century Gothic"/>
          <w:color w:val="000000"/>
        </w:rPr>
        <w:t xml:space="preserve"> – Licensed Clinical Mental Health Counselor – this is what you will become after completing all necessary supervised hours and completing steps to receive your full provisional license - can take 2-3 years of working with LCMHCA status</w:t>
      </w:r>
    </w:p>
    <w:p w14:paraId="0000000C" w14:textId="77777777" w:rsidR="00A2293B" w:rsidRDefault="001A6D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Unrestricted license</w:t>
      </w:r>
      <w:r>
        <w:rPr>
          <w:rFonts w:ascii="Century Gothic" w:eastAsia="Century Gothic" w:hAnsi="Century Gothic" w:cs="Century Gothic"/>
          <w:color w:val="000000"/>
        </w:rPr>
        <w:t>- supervision not required – this is the licensure you will have once you become a full LCMHC</w:t>
      </w:r>
    </w:p>
    <w:p w14:paraId="0000000D" w14:textId="77777777" w:rsidR="00A2293B" w:rsidRDefault="001A6D5C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b/>
          <w:color w:val="000000"/>
        </w:rPr>
        <w:t>LCMHCS</w:t>
      </w:r>
      <w:r>
        <w:rPr>
          <w:rFonts w:ascii="Century Gothic" w:eastAsia="Century Gothic" w:hAnsi="Century Gothic" w:cs="Century Gothic"/>
          <w:color w:val="000000"/>
        </w:rPr>
        <w:t xml:space="preserve"> – Licensed Clinical Mental Health Counselor Supervisor – this is the licensure your supervisor must have to be your Board approved supervisor for your LCMHCA </w:t>
      </w:r>
    </w:p>
    <w:p w14:paraId="0000000F" w14:textId="48B46D93" w:rsidR="00A2293B" w:rsidRPr="001979BB" w:rsidRDefault="001A6D5C" w:rsidP="007B735B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 w:rsidRPr="007B735B">
        <w:rPr>
          <w:rFonts w:ascii="Century Gothic" w:eastAsia="Century Gothic" w:hAnsi="Century Gothic" w:cs="Century Gothic"/>
          <w:b/>
        </w:rPr>
        <w:t>NCBLCMHC</w:t>
      </w:r>
      <w:r w:rsidRPr="007B735B">
        <w:rPr>
          <w:rFonts w:ascii="Century Gothic" w:eastAsia="Century Gothic" w:hAnsi="Century Gothic" w:cs="Century Gothic"/>
        </w:rPr>
        <w:t xml:space="preserve"> </w:t>
      </w:r>
      <w:r w:rsidR="007B735B" w:rsidRPr="007B735B">
        <w:rPr>
          <w:rFonts w:ascii="Century Gothic" w:eastAsia="Century Gothic" w:hAnsi="Century Gothic" w:cs="Century Gothic"/>
        </w:rPr>
        <w:t>- The North Carolina Board of Li</w:t>
      </w:r>
      <w:r w:rsidRPr="007B735B">
        <w:rPr>
          <w:rFonts w:ascii="Century Gothic" w:eastAsia="Century Gothic" w:hAnsi="Century Gothic" w:cs="Century Gothic"/>
        </w:rPr>
        <w:t>censed Clinical Mental Health Counselors - also referenced as “the Board”</w:t>
      </w:r>
    </w:p>
    <w:p w14:paraId="406694AB" w14:textId="77777777" w:rsidR="001979BB" w:rsidRPr="007B735B" w:rsidRDefault="001979BB" w:rsidP="00C41EC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  <w:color w:val="000000"/>
        </w:rPr>
      </w:pPr>
    </w:p>
    <w:p w14:paraId="00000010" w14:textId="6662D2DD" w:rsidR="00A2293B" w:rsidRDefault="001979BB">
      <w:pPr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>LCM</w:t>
      </w:r>
      <w:r w:rsidR="001A6D5C">
        <w:rPr>
          <w:rFonts w:ascii="Century Gothic" w:eastAsia="Century Gothic" w:hAnsi="Century Gothic" w:cs="Century Gothic"/>
          <w:u w:val="single"/>
        </w:rPr>
        <w:t>HCA Application Contents Overview:</w:t>
      </w:r>
    </w:p>
    <w:p w14:paraId="00000011" w14:textId="77777777" w:rsidR="00A2293B" w:rsidRDefault="001A6D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Completing and signing the official application: </w:t>
      </w:r>
      <w:hyperlink r:id="rId8">
        <w:r>
          <w:rPr>
            <w:rFonts w:ascii="Century Gothic" w:eastAsia="Century Gothic" w:hAnsi="Century Gothic" w:cs="Century Gothic"/>
            <w:color w:val="0563C1"/>
            <w:u w:val="single"/>
          </w:rPr>
          <w:t>http://ncblpc.org/Licensure/Applying</w:t>
        </w:r>
      </w:hyperlink>
    </w:p>
    <w:p w14:paraId="00000012" w14:textId="77777777" w:rsidR="00A2293B" w:rsidRDefault="001A6D5C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bookmarkStart w:id="0" w:name="_heading=h.gjdgxs" w:colFirst="0" w:colLast="0"/>
      <w:bookmarkEnd w:id="0"/>
      <w:r>
        <w:rPr>
          <w:rFonts w:ascii="Century Gothic" w:eastAsia="Century Gothic" w:hAnsi="Century Gothic" w:cs="Century Gothic"/>
          <w:color w:val="000000"/>
        </w:rPr>
        <w:t>Necessary forms to accompany application will become available once you complete the application and submit your payment.</w:t>
      </w:r>
    </w:p>
    <w:p w14:paraId="00000013" w14:textId="77777777" w:rsidR="00A2293B" w:rsidRDefault="001A6D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Payment form: the fee is a total of $238.00 </w:t>
      </w:r>
    </w:p>
    <w:p w14:paraId="00000014" w14:textId="77777777" w:rsidR="00A2293B" w:rsidRDefault="001A6D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lastRenderedPageBreak/>
        <w:t>(application is $200, background check is $38)</w:t>
      </w:r>
    </w:p>
    <w:p w14:paraId="68E7382A" w14:textId="6F3B846D" w:rsidR="001979BB" w:rsidRPr="001979BB" w:rsidRDefault="001A6D5C" w:rsidP="002B488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 w:rsidRPr="001979BB">
        <w:rPr>
          <w:rFonts w:ascii="Century Gothic" w:eastAsia="Century Gothic" w:hAnsi="Century Gothic" w:cs="Century Gothic"/>
          <w:color w:val="000000"/>
        </w:rPr>
        <w:t>Official Conf</w:t>
      </w:r>
      <w:r w:rsidR="001979BB" w:rsidRPr="001979BB">
        <w:rPr>
          <w:rFonts w:ascii="Century Gothic" w:eastAsia="Century Gothic" w:hAnsi="Century Gothic" w:cs="Century Gothic"/>
          <w:color w:val="000000"/>
        </w:rPr>
        <w:t>erred Transcript directly from University R</w:t>
      </w:r>
      <w:r w:rsidRPr="001979BB">
        <w:rPr>
          <w:rFonts w:ascii="Century Gothic" w:eastAsia="Century Gothic" w:hAnsi="Century Gothic" w:cs="Century Gothic"/>
          <w:color w:val="000000"/>
        </w:rPr>
        <w:t>egistrar’s office to NCBCMHC</w:t>
      </w:r>
      <w:r w:rsidRPr="001979BB">
        <w:rPr>
          <w:rFonts w:ascii="Century Gothic" w:eastAsia="Century Gothic" w:hAnsi="Century Gothic" w:cs="Century Gothic"/>
        </w:rPr>
        <w:t xml:space="preserve"> - $7.50-$8.50 per transcript</w:t>
      </w:r>
      <w:r w:rsidR="001979BB" w:rsidRPr="001979BB">
        <w:rPr>
          <w:rFonts w:ascii="Century Gothic" w:eastAsia="Century Gothic" w:hAnsi="Century Gothic" w:cs="Century Gothic"/>
        </w:rPr>
        <w:t xml:space="preserve"> (Conferred </w:t>
      </w:r>
      <w:r w:rsidR="001979BB">
        <w:rPr>
          <w:rFonts w:ascii="Century Gothic" w:eastAsia="Century Gothic" w:hAnsi="Century Gothic" w:cs="Century Gothic"/>
        </w:rPr>
        <w:t>T</w:t>
      </w:r>
      <w:r w:rsidR="001979BB" w:rsidRPr="001979BB">
        <w:rPr>
          <w:rFonts w:ascii="Century Gothic" w:eastAsia="Century Gothic" w:hAnsi="Century Gothic" w:cs="Century Gothic"/>
        </w:rPr>
        <w:t>ranscript may also be referenced as</w:t>
      </w:r>
      <w:r w:rsidR="001979BB">
        <w:rPr>
          <w:rFonts w:ascii="Century Gothic" w:eastAsia="Century Gothic" w:hAnsi="Century Gothic" w:cs="Century Gothic"/>
        </w:rPr>
        <w:t xml:space="preserve"> ”Official Transcript,” </w:t>
      </w:r>
      <w:r w:rsidR="001979BB" w:rsidRPr="001979BB">
        <w:rPr>
          <w:rFonts w:ascii="Century Gothic" w:eastAsia="Century Gothic" w:hAnsi="Century Gothic" w:cs="Century Gothic"/>
        </w:rPr>
        <w:t>“After Degree is Awarded</w:t>
      </w:r>
      <w:r w:rsidR="001979BB">
        <w:rPr>
          <w:rFonts w:ascii="Century Gothic" w:eastAsia="Century Gothic" w:hAnsi="Century Gothic" w:cs="Century Gothic"/>
        </w:rPr>
        <w:t>,</w:t>
      </w:r>
      <w:r w:rsidR="001979BB" w:rsidRPr="001979BB">
        <w:rPr>
          <w:rFonts w:ascii="Century Gothic" w:eastAsia="Century Gothic" w:hAnsi="Century Gothic" w:cs="Century Gothic"/>
        </w:rPr>
        <w:t>” or “Hold for Awarded Degree”</w:t>
      </w:r>
    </w:p>
    <w:p w14:paraId="00000016" w14:textId="09629E4B" w:rsidR="00A2293B" w:rsidRPr="001979BB" w:rsidRDefault="001A6D5C" w:rsidP="002B488B">
      <w:pPr>
        <w:pStyle w:val="ListParagraph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 w:rsidRPr="001979BB">
        <w:rPr>
          <w:rFonts w:ascii="Century Gothic" w:eastAsia="Century Gothic" w:hAnsi="Century Gothic" w:cs="Century Gothic"/>
          <w:color w:val="000000"/>
        </w:rPr>
        <w:t>Electronic Forms will become available once you complete the application</w:t>
      </w:r>
    </w:p>
    <w:p w14:paraId="00000017" w14:textId="77777777" w:rsidR="00A2293B" w:rsidRDefault="001A6D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Examination Scores from NBCC sent directly to NCBCMHC</w:t>
      </w:r>
      <w:r>
        <w:rPr>
          <w:rFonts w:ascii="Century Gothic" w:eastAsia="Century Gothic" w:hAnsi="Century Gothic" w:cs="Century Gothic"/>
        </w:rPr>
        <w:t xml:space="preserve"> </w:t>
      </w:r>
      <w:r>
        <w:rPr>
          <w:rFonts w:ascii="Century Gothic" w:eastAsia="Century Gothic" w:hAnsi="Century Gothic" w:cs="Century Gothic"/>
          <w:color w:val="000000"/>
        </w:rPr>
        <w:t>(also send conferred transcript to NBCC so they can release your scores to NCBCMHC)</w:t>
      </w:r>
    </w:p>
    <w:p w14:paraId="00000018" w14:textId="77777777" w:rsidR="00A2293B" w:rsidRDefault="001A6D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Verification of Graduate Counseling Experience Form </w:t>
      </w:r>
    </w:p>
    <w:p w14:paraId="00000019" w14:textId="77777777" w:rsidR="00A2293B" w:rsidRDefault="001A6D5C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(</w:t>
      </w:r>
      <w:proofErr w:type="gramStart"/>
      <w:r>
        <w:rPr>
          <w:rFonts w:ascii="Century Gothic" w:eastAsia="Century Gothic" w:hAnsi="Century Gothic" w:cs="Century Gothic"/>
          <w:color w:val="000000"/>
        </w:rPr>
        <w:t>from</w:t>
      </w:r>
      <w:proofErr w:type="gramEnd"/>
      <w:r>
        <w:rPr>
          <w:rFonts w:ascii="Century Gothic" w:eastAsia="Century Gothic" w:hAnsi="Century Gothic" w:cs="Century Gothic"/>
          <w:color w:val="000000"/>
        </w:rPr>
        <w:t xml:space="preserve"> all field experience semesters completed to date). This is now done electronically.</w:t>
      </w:r>
    </w:p>
    <w:p w14:paraId="0000001A" w14:textId="77777777" w:rsidR="00A2293B" w:rsidRDefault="001A6D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Professional Disclosure Statement</w:t>
      </w:r>
    </w:p>
    <w:p w14:paraId="0000001B" w14:textId="77777777" w:rsidR="00A2293B" w:rsidRDefault="001A6D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Ethics Attestation Certification &amp; Agreement</w:t>
      </w:r>
    </w:p>
    <w:p w14:paraId="0000001C" w14:textId="77777777" w:rsidR="00A2293B" w:rsidRDefault="001A6D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Jurisprudence Exam – link becomes available when you complete the application </w:t>
      </w:r>
    </w:p>
    <w:p w14:paraId="0000001D" w14:textId="77777777" w:rsidR="00A2293B" w:rsidRDefault="001A6D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Life-scan &amp; Authority for Release for Criminal Background Check form</w:t>
      </w:r>
    </w:p>
    <w:p w14:paraId="0000001E" w14:textId="77777777" w:rsidR="00A2293B" w:rsidRDefault="001A6D5C">
      <w:pPr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>Application Affidavit Notary</w:t>
      </w:r>
    </w:p>
    <w:p w14:paraId="0000001F" w14:textId="77777777" w:rsidR="00A2293B" w:rsidRDefault="00A2293B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rPr>
          <w:rFonts w:ascii="Century Gothic" w:eastAsia="Century Gothic" w:hAnsi="Century Gothic" w:cs="Century Gothic"/>
        </w:rPr>
      </w:pPr>
    </w:p>
    <w:p w14:paraId="00000020" w14:textId="77777777" w:rsidR="00A2293B" w:rsidRDefault="001A6D5C">
      <w:pPr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>Anticipated Timeline for graduation to LCMHCA</w:t>
      </w:r>
    </w:p>
    <w:p w14:paraId="00000021" w14:textId="77777777" w:rsidR="00A2293B" w:rsidRDefault="001A6D5C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Send in your completed application &amp; additional information (see slide 24) to the NCBCMHC about </w:t>
      </w:r>
      <w:r>
        <w:rPr>
          <w:rFonts w:ascii="Century Gothic" w:eastAsia="Century Gothic" w:hAnsi="Century Gothic" w:cs="Century Gothic"/>
          <w:b/>
          <w:u w:val="single"/>
        </w:rPr>
        <w:t xml:space="preserve">2 to 4 weeks </w:t>
      </w:r>
      <w:r>
        <w:rPr>
          <w:rFonts w:ascii="Century Gothic" w:eastAsia="Century Gothic" w:hAnsi="Century Gothic" w:cs="Century Gothic"/>
        </w:rPr>
        <w:t>before the deadline as stated on the NBCMHC website (</w:t>
      </w:r>
      <w:hyperlink r:id="rId9">
        <w:r>
          <w:rPr>
            <w:rFonts w:ascii="Century Gothic" w:eastAsia="Century Gothic" w:hAnsi="Century Gothic" w:cs="Century Gothic"/>
            <w:color w:val="0563C1"/>
            <w:u w:val="single"/>
          </w:rPr>
          <w:t>http://ncblpc.org/BoardInfo/calendar</w:t>
        </w:r>
      </w:hyperlink>
      <w:r>
        <w:rPr>
          <w:rFonts w:ascii="Century Gothic" w:eastAsia="Century Gothic" w:hAnsi="Century Gothic" w:cs="Century Gothic"/>
        </w:rPr>
        <w:t>)</w:t>
      </w:r>
    </w:p>
    <w:p w14:paraId="00000022" w14:textId="77777777" w:rsidR="00A2293B" w:rsidRDefault="001A6D5C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Background check can take </w:t>
      </w:r>
      <w:r>
        <w:rPr>
          <w:rFonts w:ascii="Century Gothic" w:eastAsia="Century Gothic" w:hAnsi="Century Gothic" w:cs="Century Gothic"/>
          <w:b/>
          <w:u w:val="single"/>
        </w:rPr>
        <w:t>4 to 6 weeks</w:t>
      </w:r>
      <w:r>
        <w:rPr>
          <w:rFonts w:ascii="Century Gothic" w:eastAsia="Century Gothic" w:hAnsi="Century Gothic" w:cs="Century Gothic"/>
        </w:rPr>
        <w:t>. (Life scan)</w:t>
      </w:r>
    </w:p>
    <w:p w14:paraId="00000023" w14:textId="77777777" w:rsidR="00A2293B" w:rsidRDefault="001A6D5C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Transcripts can take </w:t>
      </w:r>
      <w:r>
        <w:rPr>
          <w:rFonts w:ascii="Century Gothic" w:eastAsia="Century Gothic" w:hAnsi="Century Gothic" w:cs="Century Gothic"/>
          <w:b/>
          <w:u w:val="single"/>
        </w:rPr>
        <w:t xml:space="preserve">4 to 6 weeks </w:t>
      </w:r>
      <w:r>
        <w:rPr>
          <w:rFonts w:ascii="Century Gothic" w:eastAsia="Century Gothic" w:hAnsi="Century Gothic" w:cs="Century Gothic"/>
        </w:rPr>
        <w:t xml:space="preserve">for the registrar’s office to send official conferred transcripts to NCBCMHC &amp; NBCC. </w:t>
      </w:r>
      <w:r>
        <w:rPr>
          <w:rFonts w:ascii="Century Gothic" w:eastAsia="Century Gothic" w:hAnsi="Century Gothic" w:cs="Century Gothic"/>
          <w:b/>
          <w:u w:val="single"/>
        </w:rPr>
        <w:t>Order</w:t>
      </w:r>
      <w:r>
        <w:rPr>
          <w:rFonts w:ascii="Century Gothic" w:eastAsia="Century Gothic" w:hAnsi="Century Gothic" w:cs="Century Gothic"/>
          <w:i/>
          <w:u w:val="single"/>
        </w:rPr>
        <w:t xml:space="preserve"> </w:t>
      </w:r>
      <w:r>
        <w:rPr>
          <w:rFonts w:ascii="Century Gothic" w:eastAsia="Century Gothic" w:hAnsi="Century Gothic" w:cs="Century Gothic"/>
          <w:b/>
          <w:i/>
          <w:u w:val="single"/>
        </w:rPr>
        <w:t>e</w:t>
      </w:r>
      <w:r>
        <w:rPr>
          <w:rFonts w:ascii="Century Gothic" w:eastAsia="Century Gothic" w:hAnsi="Century Gothic" w:cs="Century Gothic"/>
          <w:b/>
          <w:u w:val="single"/>
        </w:rPr>
        <w:t>lectronic transcript at least one week before LPCA application deadline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</w:rPr>
        <w:t>(also include an unofficial transcript in your application) - Upload the email you get as your receipt to NCBCMHC. </w:t>
      </w:r>
    </w:p>
    <w:p w14:paraId="00000024" w14:textId="77777777" w:rsidR="00A2293B" w:rsidRDefault="001A6D5C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After NBCC receives your official conferred transcript, they can take</w:t>
      </w:r>
      <w:r>
        <w:rPr>
          <w:rFonts w:ascii="Century Gothic" w:eastAsia="Century Gothic" w:hAnsi="Century Gothic" w:cs="Century Gothic"/>
          <w:b/>
        </w:rPr>
        <w:t xml:space="preserve"> </w:t>
      </w:r>
      <w:r>
        <w:rPr>
          <w:rFonts w:ascii="Century Gothic" w:eastAsia="Century Gothic" w:hAnsi="Century Gothic" w:cs="Century Gothic"/>
          <w:b/>
          <w:u w:val="single"/>
        </w:rPr>
        <w:t xml:space="preserve">4 to 6 weeks. </w:t>
      </w:r>
      <w:r>
        <w:rPr>
          <w:rFonts w:ascii="Century Gothic" w:eastAsia="Century Gothic" w:hAnsi="Century Gothic" w:cs="Century Gothic"/>
          <w:u w:val="single"/>
        </w:rPr>
        <w:t>Pro Counselor will give you the opportunity to pay for your NCE scores to be sent to NCBCMHC</w:t>
      </w:r>
      <w:r>
        <w:rPr>
          <w:rFonts w:ascii="Century Gothic" w:eastAsia="Century Gothic" w:hAnsi="Century Gothic" w:cs="Century Gothic"/>
        </w:rPr>
        <w:t>. However you are using the old hard form – that you completed – as a receipt so you can be a CFL-P. </w:t>
      </w:r>
    </w:p>
    <w:p w14:paraId="00000025" w14:textId="77777777" w:rsidR="00A2293B" w:rsidRDefault="001A6D5C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University Supervisor has electronic link to complete the Verification of Graduate Experience form </w:t>
      </w:r>
    </w:p>
    <w:p w14:paraId="00000026" w14:textId="77777777" w:rsidR="00A2293B" w:rsidRDefault="001A6D5C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After board meets, it can take </w:t>
      </w:r>
      <w:r>
        <w:rPr>
          <w:rFonts w:ascii="Century Gothic" w:eastAsia="Century Gothic" w:hAnsi="Century Gothic" w:cs="Century Gothic"/>
          <w:b/>
          <w:u w:val="single"/>
        </w:rPr>
        <w:t xml:space="preserve">2 to 4 weeks </w:t>
      </w:r>
      <w:r>
        <w:rPr>
          <w:rFonts w:ascii="Century Gothic" w:eastAsia="Century Gothic" w:hAnsi="Century Gothic" w:cs="Century Gothic"/>
        </w:rPr>
        <w:t>to receive LCMHCA notice.</w:t>
      </w:r>
    </w:p>
    <w:p w14:paraId="00000027" w14:textId="77777777" w:rsidR="00A2293B" w:rsidRDefault="001A6D5C">
      <w:pPr>
        <w:numPr>
          <w:ilvl w:val="0"/>
          <w:numId w:val="3"/>
        </w:num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After sending in supervisor contract, it can the take </w:t>
      </w:r>
      <w:r>
        <w:rPr>
          <w:rFonts w:ascii="Century Gothic" w:eastAsia="Century Gothic" w:hAnsi="Century Gothic" w:cs="Century Gothic"/>
          <w:b/>
          <w:u w:val="single"/>
        </w:rPr>
        <w:t xml:space="preserve">2 to 4 weeks </w:t>
      </w:r>
      <w:r>
        <w:rPr>
          <w:rFonts w:ascii="Century Gothic" w:eastAsia="Century Gothic" w:hAnsi="Century Gothic" w:cs="Century Gothic"/>
        </w:rPr>
        <w:t>for supervisor to receive approval letter.</w:t>
      </w:r>
    </w:p>
    <w:p w14:paraId="568DDA02" w14:textId="77777777" w:rsidR="007B735B" w:rsidRPr="007B735B" w:rsidRDefault="007B735B" w:rsidP="007B735B">
      <w:pPr>
        <w:spacing w:after="0"/>
        <w:ind w:left="720"/>
        <w:rPr>
          <w:rFonts w:ascii="Century Gothic" w:eastAsia="Century Gothic" w:hAnsi="Century Gothic" w:cs="Century Gothic"/>
          <w:u w:val="single"/>
        </w:rPr>
      </w:pPr>
    </w:p>
    <w:p w14:paraId="5E4E8CC8" w14:textId="067BCDAB" w:rsidR="007B735B" w:rsidRDefault="007B735B" w:rsidP="007B735B">
      <w:pPr>
        <w:spacing w:after="0"/>
        <w:rPr>
          <w:rFonts w:ascii="Century Gothic" w:eastAsia="Century Gothic" w:hAnsi="Century Gothic" w:cs="Century Gothic"/>
          <w:u w:val="single"/>
        </w:rPr>
      </w:pPr>
      <w:r w:rsidRPr="007B735B">
        <w:rPr>
          <w:rFonts w:ascii="Century Gothic" w:eastAsia="Century Gothic" w:hAnsi="Century Gothic" w:cs="Century Gothic"/>
          <w:u w:val="single"/>
        </w:rPr>
        <w:lastRenderedPageBreak/>
        <w:t>Timeline Chart Example for August 2021 Graduation:</w:t>
      </w:r>
    </w:p>
    <w:p w14:paraId="00000028" w14:textId="39B86BDB" w:rsidR="00A2293B" w:rsidRDefault="0026072C" w:rsidP="007B735B">
      <w:pPr>
        <w:spacing w:after="0"/>
        <w:jc w:val="center"/>
        <w:rPr>
          <w:rFonts w:ascii="Century Gothic" w:eastAsia="Century Gothic" w:hAnsi="Century Gothic" w:cs="Century Gothic"/>
          <w:u w:val="single"/>
        </w:rPr>
      </w:pPr>
      <w:bookmarkStart w:id="1" w:name="_GoBack"/>
      <w:r>
        <w:rPr>
          <w:noProof/>
        </w:rPr>
        <w:drawing>
          <wp:inline distT="0" distB="0" distL="0" distR="0" wp14:anchorId="49A49D54" wp14:editId="211620FF">
            <wp:extent cx="4343400" cy="259418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353641" cy="26002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p w14:paraId="00000029" w14:textId="77777777" w:rsidR="00A2293B" w:rsidRDefault="001A6D5C">
      <w:pPr>
        <w:spacing w:after="0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 xml:space="preserve">For an applicant to receive “Candidate </w:t>
      </w:r>
      <w:proofErr w:type="gramStart"/>
      <w:r>
        <w:rPr>
          <w:rFonts w:ascii="Century Gothic" w:eastAsia="Century Gothic" w:hAnsi="Century Gothic" w:cs="Century Gothic"/>
          <w:u w:val="single"/>
        </w:rPr>
        <w:t>For</w:t>
      </w:r>
      <w:proofErr w:type="gramEnd"/>
      <w:r>
        <w:rPr>
          <w:rFonts w:ascii="Century Gothic" w:eastAsia="Century Gothic" w:hAnsi="Century Gothic" w:cs="Century Gothic"/>
          <w:u w:val="single"/>
        </w:rPr>
        <w:t xml:space="preserve"> Licensure Pending” Status:</w:t>
      </w:r>
    </w:p>
    <w:p w14:paraId="0000002A" w14:textId="77777777" w:rsidR="00A2293B" w:rsidRDefault="001A6D5C">
      <w:pPr>
        <w:numPr>
          <w:ilvl w:val="0"/>
          <w:numId w:val="5"/>
        </w:num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The CFL-P designation allows the applicant's file to still be reviewed at the next regularly scheduled Board meeting for approval.</w:t>
      </w:r>
    </w:p>
    <w:p w14:paraId="0000002B" w14:textId="77777777" w:rsidR="00A2293B" w:rsidRDefault="001A6D5C">
      <w:pPr>
        <w:numPr>
          <w:ilvl w:val="0"/>
          <w:numId w:val="5"/>
        </w:num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License may be issued upon receipt of the missing documents (as in the transcripts and NCE score). </w:t>
      </w:r>
    </w:p>
    <w:p w14:paraId="0000002C" w14:textId="77777777" w:rsidR="00A2293B" w:rsidRDefault="001A6D5C">
      <w:pPr>
        <w:numPr>
          <w:ilvl w:val="0"/>
          <w:numId w:val="5"/>
        </w:num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 xml:space="preserve">The CFL-P designation is effective for a maximum of 60 days from the date of approval by the Board. </w:t>
      </w:r>
    </w:p>
    <w:p w14:paraId="0000002D" w14:textId="77777777" w:rsidR="00A2293B" w:rsidRDefault="001A6D5C">
      <w:pPr>
        <w:numPr>
          <w:ilvl w:val="0"/>
          <w:numId w:val="5"/>
        </w:numPr>
        <w:spacing w:after="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</w:rPr>
        <w:t>If the missing documents are not received within the 60 days, the CFL-P designation reverts to “application in review” status.</w:t>
      </w:r>
    </w:p>
    <w:p w14:paraId="0000002F" w14:textId="67058E8C" w:rsidR="00A2293B" w:rsidRPr="007B735B" w:rsidRDefault="001A6D5C" w:rsidP="007B735B">
      <w:pPr>
        <w:numPr>
          <w:ilvl w:val="0"/>
          <w:numId w:val="5"/>
        </w:numPr>
        <w:spacing w:after="0"/>
        <w:rPr>
          <w:rFonts w:ascii="Century Gothic" w:eastAsia="Century Gothic" w:hAnsi="Century Gothic" w:cs="Century Gothic"/>
          <w:u w:val="single"/>
        </w:rPr>
      </w:pPr>
      <w:r w:rsidRPr="007B735B">
        <w:rPr>
          <w:rFonts w:ascii="Century Gothic" w:eastAsia="Century Gothic" w:hAnsi="Century Gothic" w:cs="Century Gothic"/>
        </w:rPr>
        <w:t xml:space="preserve">If the missing documents are NOT received within 60 days, the application shall be presented at the next scheduled Board meeting upon receipt of missing documents. Application remain open for a two-year period then you have to reapply and pay the $238.00 again. </w:t>
      </w:r>
    </w:p>
    <w:p w14:paraId="00000030" w14:textId="77777777" w:rsidR="00A2293B" w:rsidRDefault="001A6D5C">
      <w:pPr>
        <w:spacing w:after="0"/>
        <w:rPr>
          <w:rFonts w:ascii="Century Gothic" w:eastAsia="Century Gothic" w:hAnsi="Century Gothic" w:cs="Century Gothic"/>
          <w:u w:val="single"/>
        </w:rPr>
      </w:pPr>
      <w:r>
        <w:rPr>
          <w:rFonts w:ascii="Century Gothic" w:eastAsia="Century Gothic" w:hAnsi="Century Gothic" w:cs="Century Gothic"/>
          <w:u w:val="single"/>
        </w:rPr>
        <w:t>Contacts:</w:t>
      </w:r>
    </w:p>
    <w:p w14:paraId="00000031" w14:textId="77777777" w:rsidR="00A2293B" w:rsidRDefault="001A6D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 xml:space="preserve">NCBLCMHC website: </w:t>
      </w:r>
      <w:hyperlink r:id="rId11">
        <w:r>
          <w:rPr>
            <w:rFonts w:ascii="Century Gothic" w:eastAsia="Century Gothic" w:hAnsi="Century Gothic" w:cs="Century Gothic"/>
            <w:color w:val="0563C1"/>
            <w:u w:val="single"/>
          </w:rPr>
          <w:t>https://www.ncblpc.org/</w:t>
        </w:r>
      </w:hyperlink>
      <w:r>
        <w:rPr>
          <w:rFonts w:ascii="Century Gothic" w:eastAsia="Century Gothic" w:hAnsi="Century Gothic" w:cs="Century Gothic"/>
          <w:color w:val="000000"/>
        </w:rPr>
        <w:t xml:space="preserve"> </w:t>
      </w:r>
    </w:p>
    <w:p w14:paraId="00000032" w14:textId="77777777" w:rsidR="00A2293B" w:rsidRDefault="001A6D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 xml:space="preserve">Board’s calendar for deadlines: </w:t>
      </w:r>
      <w:hyperlink r:id="rId12">
        <w:r>
          <w:rPr>
            <w:rFonts w:ascii="Century Gothic" w:eastAsia="Century Gothic" w:hAnsi="Century Gothic" w:cs="Century Gothic"/>
            <w:color w:val="0563C1"/>
            <w:u w:val="single"/>
          </w:rPr>
          <w:t>https://www.ncblcmhc.org/BoardInfo/Calendar</w:t>
        </w:r>
      </w:hyperlink>
      <w:r>
        <w:rPr>
          <w:rFonts w:ascii="Century Gothic" w:eastAsia="Century Gothic" w:hAnsi="Century Gothic" w:cs="Century Gothic"/>
          <w:color w:val="000000"/>
        </w:rPr>
        <w:t xml:space="preserve"> </w:t>
      </w:r>
    </w:p>
    <w:p w14:paraId="00000033" w14:textId="77777777" w:rsidR="00A2293B" w:rsidRDefault="001A6D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Phone number: 844-622-3572 or 336-217-6007 </w:t>
      </w:r>
    </w:p>
    <w:p w14:paraId="00000034" w14:textId="77777777" w:rsidR="00A2293B" w:rsidRDefault="001A6D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 xml:space="preserve">Email:  </w:t>
      </w:r>
      <w:hyperlink r:id="rId13">
        <w:r>
          <w:rPr>
            <w:rFonts w:ascii="Century Gothic" w:eastAsia="Century Gothic" w:hAnsi="Century Gothic" w:cs="Century Gothic"/>
            <w:color w:val="0563C1"/>
            <w:u w:val="single"/>
          </w:rPr>
          <w:t>LCMHCinfo@ncblpc.org</w:t>
        </w:r>
      </w:hyperlink>
    </w:p>
    <w:p w14:paraId="00000035" w14:textId="77777777" w:rsidR="00A2293B" w:rsidRDefault="001A6D5C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 xml:space="preserve">Addresses: </w:t>
      </w:r>
    </w:p>
    <w:p w14:paraId="00000036" w14:textId="77777777" w:rsidR="00A2293B" w:rsidRDefault="001A6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  <w:color w:val="000000"/>
        </w:rPr>
      </w:pPr>
      <w:r>
        <w:rPr>
          <w:rFonts w:ascii="Century Gothic" w:eastAsia="Century Gothic" w:hAnsi="Century Gothic" w:cs="Century Gothic"/>
          <w:color w:val="000000"/>
        </w:rPr>
        <w:tab/>
        <w:t>General Mail – PO Box 77819 Greensboro, NC, 27417</w:t>
      </w:r>
    </w:p>
    <w:p w14:paraId="00000038" w14:textId="5B3A83A6" w:rsidR="00A2293B" w:rsidRDefault="001A6D5C" w:rsidP="007B735B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720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color w:val="000000"/>
        </w:rPr>
        <w:t>Overnight mail</w:t>
      </w:r>
      <w:r>
        <w:rPr>
          <w:rFonts w:ascii="Century Gothic" w:eastAsia="Century Gothic" w:hAnsi="Century Gothic" w:cs="Century Gothic"/>
        </w:rPr>
        <w:t>/</w:t>
      </w:r>
      <w:r>
        <w:rPr>
          <w:rFonts w:ascii="Century Gothic" w:eastAsia="Century Gothic" w:hAnsi="Century Gothic" w:cs="Century Gothic"/>
          <w:color w:val="000000"/>
        </w:rPr>
        <w:t>special deliveries – 7D Terrace Way, Greensboro NC, 27403</w:t>
      </w:r>
    </w:p>
    <w:p w14:paraId="00000039" w14:textId="77777777" w:rsidR="00A2293B" w:rsidRDefault="001A6D5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>
        <w:rPr>
          <w:rFonts w:ascii="Century Gothic" w:eastAsia="Century Gothic" w:hAnsi="Century Gothic" w:cs="Century Gothic"/>
          <w:u w:val="single"/>
        </w:rPr>
        <w:t>Other Information:</w:t>
      </w:r>
    </w:p>
    <w:p w14:paraId="19F5DC34" w14:textId="77777777" w:rsidR="00C41ECC" w:rsidRPr="00C41ECC" w:rsidRDefault="001A6D5C" w:rsidP="004E41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 w:rsidRPr="00C41ECC">
        <w:rPr>
          <w:rFonts w:ascii="Century Gothic" w:eastAsia="Century Gothic" w:hAnsi="Century Gothic" w:cs="Century Gothic"/>
        </w:rPr>
        <w:t xml:space="preserve">Information about ordering transcripts: </w:t>
      </w:r>
      <w:hyperlink r:id="rId14">
        <w:r w:rsidRPr="00C41ECC">
          <w:rPr>
            <w:rFonts w:ascii="Century Gothic" w:eastAsia="Century Gothic" w:hAnsi="Century Gothic" w:cs="Century Gothic"/>
            <w:color w:val="1155CC"/>
            <w:u w:val="single"/>
          </w:rPr>
          <w:t>https://registrar.appstate.edu/students/ordering-transcript</w:t>
        </w:r>
      </w:hyperlink>
    </w:p>
    <w:p w14:paraId="0000003E" w14:textId="080D7383" w:rsidR="00A2293B" w:rsidRPr="00C41ECC" w:rsidRDefault="001A6D5C" w:rsidP="004E41F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="Century Gothic" w:eastAsia="Century Gothic" w:hAnsi="Century Gothic" w:cs="Century Gothic"/>
        </w:rPr>
      </w:pPr>
      <w:r w:rsidRPr="00C41ECC">
        <w:rPr>
          <w:rFonts w:ascii="Century Gothic" w:eastAsia="Century Gothic" w:hAnsi="Century Gothic" w:cs="Century Gothic"/>
        </w:rPr>
        <w:t xml:space="preserve">Clinical Field Experience website with licensure information: </w:t>
      </w:r>
      <w:hyperlink r:id="rId15">
        <w:r w:rsidRPr="00C41ECC">
          <w:rPr>
            <w:rFonts w:ascii="Century Gothic" w:eastAsia="Century Gothic" w:hAnsi="Century Gothic" w:cs="Century Gothic"/>
            <w:color w:val="1155CC"/>
            <w:u w:val="single"/>
          </w:rPr>
          <w:t>https://cmhc.appstate.edu/clinical-field-experience/licensure-resources</w:t>
        </w:r>
      </w:hyperlink>
    </w:p>
    <w:sectPr w:rsidR="00A2293B" w:rsidRPr="00C41ECC">
      <w:footerReference w:type="default" r:id="rId1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9F08B2" w14:textId="77777777" w:rsidR="0023300A" w:rsidRDefault="0023300A">
      <w:pPr>
        <w:spacing w:after="0" w:line="240" w:lineRule="auto"/>
      </w:pPr>
      <w:r>
        <w:separator/>
      </w:r>
    </w:p>
  </w:endnote>
  <w:endnote w:type="continuationSeparator" w:id="0">
    <w:p w14:paraId="74DD1441" w14:textId="77777777" w:rsidR="0023300A" w:rsidRDefault="002330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D46A73" w14:textId="0773909B" w:rsidR="00C41ECC" w:rsidRDefault="00C41ECC">
    <w:pPr>
      <w:pStyle w:val="Footer"/>
      <w:jc w:val="right"/>
    </w:pPr>
  </w:p>
  <w:p w14:paraId="0000003F" w14:textId="315186C1" w:rsidR="00A2293B" w:rsidRPr="00C41ECC" w:rsidRDefault="00C41ECC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rFonts w:ascii="Century Gothic" w:eastAsia="Century Gothic" w:hAnsi="Century Gothic" w:cs="Century Gothic"/>
        <w:sz w:val="22"/>
        <w:szCs w:val="22"/>
      </w:rPr>
    </w:pPr>
    <w:r>
      <w:rPr>
        <w:rFonts w:ascii="Century Gothic" w:eastAsia="Century Gothic" w:hAnsi="Century Gothic" w:cs="Century Gothic"/>
        <w:sz w:val="22"/>
        <w:szCs w:val="22"/>
      </w:rPr>
      <w:t>Rosen, 2021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1E423" w14:textId="77777777" w:rsidR="0023300A" w:rsidRDefault="0023300A">
      <w:pPr>
        <w:spacing w:after="0" w:line="240" w:lineRule="auto"/>
      </w:pPr>
      <w:r>
        <w:separator/>
      </w:r>
    </w:p>
  </w:footnote>
  <w:footnote w:type="continuationSeparator" w:id="0">
    <w:p w14:paraId="39F494F1" w14:textId="77777777" w:rsidR="0023300A" w:rsidRDefault="002330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3B6CED"/>
    <w:multiLevelType w:val="multilevel"/>
    <w:tmpl w:val="3F62157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C240EA3"/>
    <w:multiLevelType w:val="multilevel"/>
    <w:tmpl w:val="724431B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42C30031"/>
    <w:multiLevelType w:val="multilevel"/>
    <w:tmpl w:val="13724AD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42CC5C3C"/>
    <w:multiLevelType w:val="multilevel"/>
    <w:tmpl w:val="684C88F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5C627250"/>
    <w:multiLevelType w:val="multilevel"/>
    <w:tmpl w:val="744E461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62355A8F"/>
    <w:multiLevelType w:val="multilevel"/>
    <w:tmpl w:val="C3A411F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483FAE"/>
    <w:multiLevelType w:val="multilevel"/>
    <w:tmpl w:val="83B2AB3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DB3137"/>
    <w:multiLevelType w:val="multilevel"/>
    <w:tmpl w:val="8B3613D0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7EC22490"/>
    <w:multiLevelType w:val="multilevel"/>
    <w:tmpl w:val="C17AF182"/>
    <w:lvl w:ilvl="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3"/>
  </w:num>
  <w:num w:numId="3">
    <w:abstractNumId w:val="6"/>
  </w:num>
  <w:num w:numId="4">
    <w:abstractNumId w:val="7"/>
  </w:num>
  <w:num w:numId="5">
    <w:abstractNumId w:val="2"/>
  </w:num>
  <w:num w:numId="6">
    <w:abstractNumId w:val="4"/>
  </w:num>
  <w:num w:numId="7">
    <w:abstractNumId w:val="5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93B"/>
    <w:rsid w:val="001979BB"/>
    <w:rsid w:val="001A6D5C"/>
    <w:rsid w:val="0023300A"/>
    <w:rsid w:val="0026072C"/>
    <w:rsid w:val="005065C4"/>
    <w:rsid w:val="007A16AB"/>
    <w:rsid w:val="007B735B"/>
    <w:rsid w:val="00A2293B"/>
    <w:rsid w:val="00C41ECC"/>
    <w:rsid w:val="00E925E3"/>
    <w:rsid w:val="00FF6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986A246-FB8C-4F68-BFB8-CC75B42EE3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4418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4074DA"/>
    <w:pPr>
      <w:ind w:left="720"/>
      <w:contextualSpacing/>
    </w:pPr>
  </w:style>
  <w:style w:type="paragraph" w:styleId="NoSpacing">
    <w:name w:val="No Spacing"/>
    <w:uiPriority w:val="1"/>
    <w:qFormat/>
    <w:rsid w:val="004074DA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8674A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674A2"/>
    <w:pPr>
      <w:spacing w:before="100" w:beforeAutospacing="1" w:after="100" w:afterAutospacing="1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96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6186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96618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6186"/>
    <w:rPr>
      <w:rFonts w:ascii="Times New Roman" w:hAnsi="Times New Roman"/>
      <w:sz w:val="24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788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cblpc.org/Licensure/Applying" TargetMode="External"/><Relationship Id="rId13" Type="http://schemas.openxmlformats.org/officeDocument/2006/relationships/hyperlink" Target="mailto:LCMHCinfo@ncblpc.o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lcmhc.org/BoardInfo/Calendar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lpc.org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mhc.appstate.edu/clinical-field-experience/licensure-resources" TargetMode="Externa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://ncblpc.org/BoardInfo/calendar" TargetMode="External"/><Relationship Id="rId14" Type="http://schemas.openxmlformats.org/officeDocument/2006/relationships/hyperlink" Target="https://registrar.appstate.edu/students/ordering-transcrip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n6KruEjZTAgmyqRtZceoG9vlnw==">AMUW2mXiCF/FLBkFW936lkpLFEs7tlQpBQe/8HcQQksQSt3kBR2RotT0n7H8pW3ZTX8GHMZ0lv1GOT2/qwG9xRmeP5Cuw9oBq5xa4kroVyNMCmP3G1eG0/p+xcMn+bl5fuSp2iBTvgev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925</Words>
  <Characters>5275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Butler</dc:creator>
  <cp:lastModifiedBy>Jessie Butler</cp:lastModifiedBy>
  <cp:revision>3</cp:revision>
  <dcterms:created xsi:type="dcterms:W3CDTF">2021-04-15T22:58:00Z</dcterms:created>
  <dcterms:modified xsi:type="dcterms:W3CDTF">2021-04-21T22:13:00Z</dcterms:modified>
</cp:coreProperties>
</file>